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B" w:rsidRDefault="00E969B0" w:rsidP="007F421B">
      <w:pPr>
        <w:jc w:val="right"/>
      </w:pPr>
      <w:r>
        <w:t xml:space="preserve">Методика обучения иностранным языкам в </w:t>
      </w:r>
      <w:proofErr w:type="gramStart"/>
      <w:r>
        <w:t>начальной</w:t>
      </w:r>
      <w:proofErr w:type="gramEnd"/>
      <w:r>
        <w:t xml:space="preserve"> и основной общеобразовательной школеМе</w:t>
      </w:r>
      <w:r w:rsidR="007F421B">
        <w:t xml:space="preserve">Утверждаю </w:t>
      </w:r>
    </w:p>
    <w:p w:rsidR="007F421B" w:rsidRDefault="007F421B" w:rsidP="007F421B">
      <w:pPr>
        <w:jc w:val="right"/>
      </w:pPr>
      <w:r>
        <w:t xml:space="preserve">Директор БПК </w:t>
      </w:r>
    </w:p>
    <w:p w:rsidR="007F421B" w:rsidRDefault="007F421B" w:rsidP="007F421B">
      <w:pPr>
        <w:jc w:val="right"/>
      </w:pPr>
      <w:r>
        <w:t xml:space="preserve">__________В.С. </w:t>
      </w:r>
      <w:proofErr w:type="spellStart"/>
      <w:r>
        <w:t>Грибовский</w:t>
      </w:r>
      <w:proofErr w:type="spellEnd"/>
    </w:p>
    <w:p w:rsidR="007F421B" w:rsidRDefault="007F421B" w:rsidP="007F421B">
      <w:pPr>
        <w:jc w:val="right"/>
      </w:pPr>
    </w:p>
    <w:p w:rsidR="007F421B" w:rsidRDefault="007F421B" w:rsidP="007F421B">
      <w:pPr>
        <w:jc w:val="right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</w:pPr>
    </w:p>
    <w:p w:rsidR="007F421B" w:rsidRDefault="007F421B" w:rsidP="007F421B">
      <w:pPr>
        <w:jc w:val="center"/>
        <w:rPr>
          <w:sz w:val="52"/>
          <w:szCs w:val="52"/>
        </w:rPr>
      </w:pPr>
    </w:p>
    <w:p w:rsidR="007F421B" w:rsidRDefault="007F421B" w:rsidP="007F421B">
      <w:pPr>
        <w:jc w:val="center"/>
        <w:rPr>
          <w:sz w:val="52"/>
          <w:szCs w:val="52"/>
        </w:rPr>
      </w:pPr>
    </w:p>
    <w:p w:rsidR="007F421B" w:rsidRDefault="007F421B" w:rsidP="007F421B">
      <w:pPr>
        <w:jc w:val="center"/>
        <w:rPr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 кабинета № 40</w:t>
      </w:r>
    </w:p>
    <w:p w:rsidR="007F421B" w:rsidRDefault="007F421B" w:rsidP="007F421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КАБИНЕТ ИНОСТРАННОГО ЯЗЫКА</w:t>
      </w: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center"/>
        <w:rPr>
          <w:b/>
          <w:sz w:val="52"/>
          <w:szCs w:val="52"/>
        </w:rPr>
      </w:pPr>
    </w:p>
    <w:p w:rsidR="007F421B" w:rsidRDefault="007F421B" w:rsidP="007F42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Е.И.</w:t>
      </w:r>
    </w:p>
    <w:p w:rsidR="007F421B" w:rsidRDefault="007F421B" w:rsidP="007F421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Фамилия, имя, отчество заведующего кабинетом)</w:t>
      </w:r>
    </w:p>
    <w:p w:rsidR="007F421B" w:rsidRDefault="007F421B" w:rsidP="007F42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25 кв.м.</w:t>
      </w:r>
    </w:p>
    <w:p w:rsidR="007F421B" w:rsidRDefault="007F421B" w:rsidP="007F4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(Площадь кабинета)</w:t>
      </w:r>
    </w:p>
    <w:p w:rsidR="007F421B" w:rsidRDefault="007F421B" w:rsidP="007F42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366C10">
        <w:rPr>
          <w:sz w:val="28"/>
          <w:szCs w:val="28"/>
        </w:rPr>
        <w:t xml:space="preserve"> 16</w:t>
      </w:r>
    </w:p>
    <w:p w:rsidR="007F421B" w:rsidRDefault="007F421B" w:rsidP="007F4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(Число посадочных мест)</w:t>
      </w:r>
    </w:p>
    <w:p w:rsidR="007F421B" w:rsidRDefault="007F421B" w:rsidP="007F421B">
      <w:pPr>
        <w:jc w:val="center"/>
        <w:rPr>
          <w:i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Занятость кабинета на 1(2) семестр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833"/>
        <w:gridCol w:w="724"/>
        <w:gridCol w:w="724"/>
        <w:gridCol w:w="724"/>
        <w:gridCol w:w="730"/>
        <w:gridCol w:w="833"/>
        <w:gridCol w:w="657"/>
        <w:gridCol w:w="724"/>
        <w:gridCol w:w="724"/>
        <w:gridCol w:w="725"/>
        <w:gridCol w:w="796"/>
        <w:gridCol w:w="687"/>
      </w:tblGrid>
      <w:tr w:rsidR="007F421B" w:rsidTr="007F421B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421B" w:rsidRDefault="007F421B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Пары </w:t>
            </w:r>
          </w:p>
        </w:tc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работы</w:t>
            </w:r>
          </w:p>
        </w:tc>
      </w:tr>
      <w:tr w:rsidR="007F421B" w:rsidTr="007F4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B" w:rsidRDefault="007F421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Суббота </w:t>
            </w:r>
          </w:p>
        </w:tc>
      </w:tr>
      <w:tr w:rsidR="007F421B" w:rsidTr="007F4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B" w:rsidRDefault="007F421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группа</w:t>
            </w:r>
          </w:p>
        </w:tc>
      </w:tr>
      <w:tr w:rsidR="007F421B" w:rsidTr="007F4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B" w:rsidRDefault="007F421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2с.</w:t>
            </w:r>
          </w:p>
        </w:tc>
      </w:tr>
      <w:tr w:rsidR="007F421B" w:rsidTr="007F421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r w:rsidRPr="007F421B">
              <w:rPr>
                <w:sz w:val="16"/>
                <w:szCs w:val="16"/>
              </w:rPr>
              <w:t>Казакова Е.В., 11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37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37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41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Е.И.,41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-/11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41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Е.И., 41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11гр.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31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</w:t>
            </w:r>
            <w:r w:rsidR="001C3D4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гр.</w:t>
            </w:r>
          </w:p>
        </w:tc>
      </w:tr>
      <w:tr w:rsidR="007F421B" w:rsidTr="007F421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Е.В.,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31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41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31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Казакова Е.В., </w:t>
            </w:r>
            <w:r w:rsidR="00366C10">
              <w:rPr>
                <w:sz w:val="16"/>
                <w:szCs w:val="16"/>
              </w:rPr>
              <w:t>17/12</w:t>
            </w:r>
            <w:r>
              <w:rPr>
                <w:sz w:val="16"/>
                <w:szCs w:val="16"/>
              </w:rPr>
              <w:t>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104 гр.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</w:t>
            </w:r>
            <w:r w:rsidR="001C3D45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гр.</w:t>
            </w:r>
          </w:p>
        </w:tc>
      </w:tr>
      <w:tr w:rsidR="007F421B" w:rsidTr="007F421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Е.В.,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41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32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42 гр., 304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</w:t>
            </w:r>
            <w:r>
              <w:rPr>
                <w:sz w:val="16"/>
                <w:szCs w:val="16"/>
              </w:rPr>
              <w:t>104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Е.В.,</w:t>
            </w:r>
            <w:r w:rsidR="00366C10">
              <w:rPr>
                <w:sz w:val="16"/>
                <w:szCs w:val="16"/>
              </w:rPr>
              <w:t xml:space="preserve"> 22</w:t>
            </w:r>
            <w:r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42</w:t>
            </w:r>
            <w:r w:rsidRPr="007F421B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, 304 гр.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41гр.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41 </w:t>
            </w:r>
            <w:r w:rsidRPr="007F421B">
              <w:rPr>
                <w:sz w:val="16"/>
                <w:szCs w:val="16"/>
              </w:rPr>
              <w:t>гр.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</w:t>
            </w:r>
            <w:r w:rsidR="001C3D4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гр.</w:t>
            </w:r>
          </w:p>
        </w:tc>
      </w:tr>
      <w:tr w:rsidR="007F421B" w:rsidTr="007F421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Е.В.,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41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</w:t>
            </w:r>
          </w:p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r w:rsidRPr="007F421B">
              <w:rPr>
                <w:sz w:val="16"/>
                <w:szCs w:val="16"/>
              </w:rPr>
              <w:t>-/11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</w:t>
            </w:r>
            <w:r>
              <w:rPr>
                <w:sz w:val="16"/>
                <w:szCs w:val="16"/>
              </w:rPr>
              <w:t>, 31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 w:rsidRPr="007F421B">
              <w:rPr>
                <w:sz w:val="16"/>
                <w:szCs w:val="16"/>
              </w:rPr>
              <w:t>Горева</w:t>
            </w:r>
            <w:proofErr w:type="spellEnd"/>
            <w:r w:rsidRPr="007F421B">
              <w:rPr>
                <w:sz w:val="16"/>
                <w:szCs w:val="16"/>
              </w:rPr>
              <w:t xml:space="preserve"> Е.И., </w:t>
            </w:r>
            <w:r>
              <w:rPr>
                <w:sz w:val="16"/>
                <w:szCs w:val="16"/>
              </w:rPr>
              <w:t>11 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1C3D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Казакова Е.В., </w:t>
            </w:r>
            <w:r w:rsidR="00366C1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гр.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7F421B" w:rsidRDefault="007F421B" w:rsidP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31</w:t>
            </w:r>
            <w:r w:rsidRPr="007F421B">
              <w:rPr>
                <w:sz w:val="16"/>
                <w:szCs w:val="16"/>
              </w:rPr>
              <w:t xml:space="preserve"> гр.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Горева</w:t>
            </w:r>
            <w:proofErr w:type="spellEnd"/>
            <w:r>
              <w:rPr>
                <w:sz w:val="16"/>
                <w:szCs w:val="16"/>
              </w:rPr>
              <w:t xml:space="preserve"> Е.И., 21гр.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7F421B" w:rsidRDefault="007F421B">
            <w:pPr>
              <w:jc w:val="both"/>
              <w:rPr>
                <w:sz w:val="16"/>
                <w:szCs w:val="16"/>
              </w:rPr>
            </w:pPr>
          </w:p>
        </w:tc>
      </w:tr>
      <w:tr w:rsidR="007F421B" w:rsidTr="007F421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0"/>
                <w:szCs w:val="20"/>
              </w:rPr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Расписание проведения индивидуальных занятий в кабинете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727"/>
        <w:gridCol w:w="709"/>
        <w:gridCol w:w="850"/>
        <w:gridCol w:w="709"/>
        <w:gridCol w:w="781"/>
        <w:gridCol w:w="636"/>
        <w:gridCol w:w="709"/>
        <w:gridCol w:w="567"/>
        <w:gridCol w:w="709"/>
        <w:gridCol w:w="799"/>
        <w:gridCol w:w="540"/>
        <w:gridCol w:w="483"/>
      </w:tblGrid>
      <w:tr w:rsidR="007F421B" w:rsidTr="00366C10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ФИО</w:t>
            </w:r>
          </w:p>
          <w:p w:rsidR="007F421B" w:rsidRDefault="007F42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Преподава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8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</w:tr>
      <w:tr w:rsidR="007F421B" w:rsidTr="00366C10"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B" w:rsidRDefault="007F421B"/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 xml:space="preserve">Суббота </w:t>
            </w:r>
          </w:p>
        </w:tc>
      </w:tr>
      <w:tr w:rsidR="007F421B" w:rsidTr="00366C10"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1B" w:rsidRDefault="007F421B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1с.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rPr>
                <w:sz w:val="22"/>
                <w:szCs w:val="22"/>
              </w:rPr>
              <w:t>2с.</w:t>
            </w:r>
          </w:p>
        </w:tc>
      </w:tr>
      <w:tr w:rsidR="007F421B" w:rsidTr="00366C10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  <w:proofErr w:type="spellStart"/>
            <w:r w:rsidRPr="00366C10">
              <w:rPr>
                <w:sz w:val="20"/>
                <w:szCs w:val="20"/>
              </w:rPr>
              <w:t>Горева</w:t>
            </w:r>
            <w:proofErr w:type="spellEnd"/>
            <w:r w:rsidRPr="00366C10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366C10">
            <w:pPr>
              <w:jc w:val="both"/>
              <w:rPr>
                <w:sz w:val="20"/>
                <w:szCs w:val="20"/>
              </w:rPr>
            </w:pPr>
            <w:r w:rsidRPr="00366C10">
              <w:rPr>
                <w:sz w:val="20"/>
                <w:szCs w:val="20"/>
              </w:rPr>
              <w:t>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366C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366C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366C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366C10" w:rsidRDefault="007F421B">
            <w:pPr>
              <w:jc w:val="both"/>
              <w:rPr>
                <w:sz w:val="20"/>
                <w:szCs w:val="20"/>
              </w:rPr>
            </w:pPr>
          </w:p>
        </w:tc>
      </w:tr>
      <w:tr w:rsidR="007F421B" w:rsidTr="00366C10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366C10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366C10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rPr>
          <w:b/>
          <w:sz w:val="28"/>
          <w:szCs w:val="28"/>
        </w:rPr>
        <w:sectPr w:rsidR="007F421B">
          <w:pgSz w:w="11906" w:h="16838"/>
          <w:pgMar w:top="1134" w:right="850" w:bottom="1134" w:left="1701" w:header="708" w:footer="708" w:gutter="0"/>
          <w:cols w:space="720"/>
        </w:sect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Отметка о содержании работы кабинета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700"/>
        <w:gridCol w:w="1055"/>
        <w:gridCol w:w="1055"/>
        <w:gridCol w:w="1055"/>
      </w:tblGrid>
      <w:tr w:rsidR="00366C10" w:rsidTr="00F6608A">
        <w:trPr>
          <w:trHeight w:val="27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  <w:rPr>
                <w:b/>
              </w:rPr>
            </w:pPr>
            <w:r>
              <w:rPr>
                <w:b/>
              </w:rPr>
              <w:t>Содержание кабинета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  <w:rPr>
                <w:b/>
              </w:rPr>
            </w:pPr>
            <w:r>
              <w:rPr>
                <w:b/>
              </w:rPr>
              <w:t>УД, МДК</w:t>
            </w:r>
          </w:p>
        </w:tc>
      </w:tr>
      <w:tr w:rsidR="00366C10" w:rsidTr="005930EF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10" w:rsidRDefault="00366C10">
            <w:pPr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10" w:rsidRDefault="00366C10">
            <w:pPr>
              <w:rPr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proofErr w:type="spellStart"/>
            <w:r>
              <w:t>Иностр</w:t>
            </w:r>
            <w:proofErr w:type="spellEnd"/>
            <w:r>
              <w:t>.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both"/>
            </w:pPr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мет.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both"/>
            </w:pPr>
            <w:proofErr w:type="spellStart"/>
            <w:r>
              <w:t>ТиПАМРУНК</w:t>
            </w:r>
            <w:proofErr w:type="spellEnd"/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Выписка из учебного плана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Рабочая программа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Комплект календарно-тематических планов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Комплект учебно-методического материала по производственному обучению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 xml:space="preserve">Комплект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методического материала по учебно-исследовательской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Комплект контролирующих оценочных средств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Методические рекомендации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</w:tr>
      <w:tr w:rsidR="00366C10" w:rsidTr="005930EF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10" w:rsidRDefault="00366C1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- конспекты лекций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830D3D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10" w:rsidRDefault="00366C1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- сборники семинарских занятий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830D3D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10" w:rsidRDefault="00366C1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- практические работы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- задания для самостоятельной работы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  <w:r>
              <w:t>+</w:t>
            </w: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Комплект для внеклассных работ по предмету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</w:tr>
      <w:tr w:rsidR="00366C10" w:rsidTr="005930E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both"/>
            </w:pPr>
            <w:r>
              <w:t>Инструкция по безопасности жизнедеятельности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10" w:rsidRDefault="00366C10">
            <w:pPr>
              <w:jc w:val="center"/>
            </w:pPr>
            <w: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>
            <w:pPr>
              <w:jc w:val="center"/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:rsidR="007F421B" w:rsidRDefault="007F421B" w:rsidP="007F4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:rsidR="007F421B" w:rsidRDefault="007F421B" w:rsidP="007F4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:rsidR="007F421B" w:rsidRDefault="007F421B" w:rsidP="007F4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:rsidR="007F421B" w:rsidRDefault="007F421B" w:rsidP="007F4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lang w:val="en-US"/>
        </w:rPr>
      </w:pPr>
    </w:p>
    <w:p w:rsidR="007F421B" w:rsidRDefault="007F421B" w:rsidP="007F421B">
      <w:pPr>
        <w:rPr>
          <w:lang w:val="en-US"/>
        </w:rPr>
      </w:pPr>
    </w:p>
    <w:p w:rsidR="007F421B" w:rsidRDefault="007F421B" w:rsidP="007F421B">
      <w:pPr>
        <w:rPr>
          <w:sz w:val="28"/>
          <w:szCs w:val="28"/>
          <w:lang w:val="en-US"/>
        </w:rPr>
        <w:sectPr w:rsidR="007F421B">
          <w:pgSz w:w="11906" w:h="16838"/>
          <w:pgMar w:top="1134" w:right="1701" w:bottom="1134" w:left="851" w:header="708" w:footer="708" w:gutter="0"/>
          <w:cols w:space="720"/>
        </w:sect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Учебно-методическая и справочная литература (не старше 5 лет)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121"/>
        <w:gridCol w:w="4273"/>
        <w:gridCol w:w="1417"/>
        <w:gridCol w:w="957"/>
      </w:tblGrid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Вид учебной литературы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Автор, наименование, кем выдано, год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Отметка о наличии, количестве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Учебник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 xml:space="preserve">А.П. </w:t>
            </w:r>
            <w:proofErr w:type="gramStart"/>
            <w:r>
              <w:t>Голубев</w:t>
            </w:r>
            <w:proofErr w:type="gramEnd"/>
            <w:r>
              <w:t xml:space="preserve">, Н.В. </w:t>
            </w:r>
            <w:proofErr w:type="spellStart"/>
            <w:r>
              <w:t>Балюк</w:t>
            </w:r>
            <w:proofErr w:type="spellEnd"/>
            <w:r>
              <w:t>., И.Б. Смирнова, Английский язык. М., 2012.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15 штук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Учебник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pStyle w:val="1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Liz and John Soars. </w:t>
            </w:r>
            <w:proofErr w:type="gramStart"/>
            <w:r>
              <w:rPr>
                <w:rFonts w:eastAsiaTheme="minorEastAsia"/>
                <w:lang w:val="en-US"/>
              </w:rPr>
              <w:t>New Headway.</w:t>
            </w:r>
            <w:proofErr w:type="gramEnd"/>
            <w:r>
              <w:rPr>
                <w:rFonts w:eastAsiaTheme="minorEastAsia"/>
                <w:lang w:val="en-US"/>
              </w:rPr>
              <w:t xml:space="preserve"> </w:t>
            </w:r>
            <w:proofErr w:type="gramStart"/>
            <w:r>
              <w:rPr>
                <w:rFonts w:eastAsiaTheme="minorEastAsia"/>
                <w:lang w:val="en-US"/>
              </w:rPr>
              <w:t>– Oxford University Press, 2008.</w:t>
            </w:r>
            <w:proofErr w:type="gramEnd"/>
          </w:p>
          <w:p w:rsidR="007F421B" w:rsidRDefault="007F421B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5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lang w:val="en-US"/>
              </w:rPr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lang w:val="en-US"/>
              </w:rPr>
            </w:pPr>
            <w:r>
              <w:t>Учебник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pStyle w:val="1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Будур</w:t>
            </w:r>
            <w:proofErr w:type="spellEnd"/>
            <w:r>
              <w:rPr>
                <w:rFonts w:eastAsiaTheme="minorEastAsia"/>
              </w:rPr>
              <w:t xml:space="preserve"> Н. В.,  Иванова Э. И. Зарубежная детская литература – М.: Академия,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5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4.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Учебник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pStyle w:val="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Гальскова Н. Д. Современная методика обучения иностранным языкам. – М.: АРКТИ,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Учебник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pStyle w:val="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Соловова Е. Н. М</w:t>
            </w:r>
            <w:r w:rsidR="003F4F1D">
              <w:rPr>
                <w:rFonts w:eastAsiaTheme="minorEastAsia"/>
              </w:rPr>
              <w:t>етодика обучения иностранным языкам.</w:t>
            </w:r>
            <w:r>
              <w:rPr>
                <w:rFonts w:eastAsiaTheme="minorEastAsia"/>
              </w:rPr>
              <w:t xml:space="preserve"> – М.: Просвещение, 2009.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6.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pStyle w:val="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Настольная книга преподавателя иностранного языка</w:t>
            </w:r>
            <w:proofErr w:type="gramStart"/>
            <w:r>
              <w:rPr>
                <w:rFonts w:eastAsiaTheme="minorEastAsia"/>
              </w:rPr>
              <w:t xml:space="preserve"> / П</w:t>
            </w:r>
            <w:proofErr w:type="gramEnd"/>
            <w:r>
              <w:rPr>
                <w:rFonts w:eastAsiaTheme="minorEastAsia"/>
              </w:rPr>
              <w:t xml:space="preserve">од редакцией </w:t>
            </w:r>
            <w:proofErr w:type="spellStart"/>
            <w:r>
              <w:rPr>
                <w:rFonts w:eastAsiaTheme="minorEastAsia"/>
              </w:rPr>
              <w:t>Маслыко</w:t>
            </w:r>
            <w:proofErr w:type="spellEnd"/>
            <w:r>
              <w:rPr>
                <w:rFonts w:eastAsiaTheme="minorEastAsia"/>
              </w:rPr>
              <w:t xml:space="preserve"> Е. А., </w:t>
            </w:r>
            <w:proofErr w:type="spellStart"/>
            <w:r>
              <w:rPr>
                <w:rFonts w:eastAsiaTheme="minorEastAsia"/>
              </w:rPr>
              <w:t>Бабинской</w:t>
            </w:r>
            <w:proofErr w:type="spellEnd"/>
            <w:r>
              <w:rPr>
                <w:rFonts w:eastAsiaTheme="minorEastAsia"/>
              </w:rPr>
              <w:t xml:space="preserve"> П. К.и др. Минск: </w:t>
            </w:r>
            <w:proofErr w:type="spellStart"/>
            <w:r>
              <w:rPr>
                <w:rFonts w:eastAsiaTheme="minorEastAsia"/>
              </w:rPr>
              <w:t>Высш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шк</w:t>
            </w:r>
            <w:proofErr w:type="spellEnd"/>
            <w:r>
              <w:rPr>
                <w:rFonts w:eastAsiaTheme="minorEastAsia"/>
              </w:rPr>
              <w:t>.,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5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7.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pStyle w:val="1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Тумбина</w:t>
            </w:r>
            <w:proofErr w:type="spellEnd"/>
            <w:r>
              <w:rPr>
                <w:rFonts w:eastAsiaTheme="minorEastAsia"/>
              </w:rPr>
              <w:t xml:space="preserve"> О.В. Лекции по английской литературе. – Санкт-Петербург, 2009.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Зарубежная литература для детей и юношества. / Под редакцией Н. К. Мещеряковой. – М.: Просвещение, 2009.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5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9.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Томахин</w:t>
            </w:r>
            <w:proofErr w:type="spellEnd"/>
            <w:r>
              <w:rPr>
                <w:bCs/>
              </w:rPr>
              <w:t xml:space="preserve"> Г. Д. По странам изучаемого языка. М</w:t>
            </w:r>
            <w:r>
              <w:rPr>
                <w:bCs/>
                <w:lang w:val="en-US"/>
              </w:rPr>
              <w:t xml:space="preserve">.: </w:t>
            </w:r>
            <w:r>
              <w:rPr>
                <w:bCs/>
              </w:rPr>
              <w:t>Просвещение</w:t>
            </w:r>
            <w:r>
              <w:rPr>
                <w:bCs/>
                <w:lang w:val="en-US"/>
              </w:rPr>
              <w:t>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10.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>Raymond Murphy. English Grammar in Use. Cambridge University Press, 2009.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3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Учебное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t>Бузаров</w:t>
            </w:r>
            <w:proofErr w:type="spellEnd"/>
            <w:r>
              <w:t xml:space="preserve"> В.В. Практическая грамматика разговорного английского языка. М. Издательский центр «Академия», 2011.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proofErr w:type="spellStart"/>
            <w:r>
              <w:t>Асмолов</w:t>
            </w:r>
            <w:proofErr w:type="spellEnd"/>
            <w:r>
              <w:t xml:space="preserve"> А.Г., </w:t>
            </w:r>
            <w:proofErr w:type="spellStart"/>
            <w:r>
              <w:t>Бурменская</w:t>
            </w:r>
            <w:proofErr w:type="spellEnd"/>
            <w:r>
              <w:t xml:space="preserve"> Г.В., Володарская И.А. Как проектировать универсальные учебные действия в начальной школе. От действия к мысли. Пособие для учителя. (Стандарты второго поколения) /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А.Г. </w:t>
            </w:r>
            <w:proofErr w:type="spellStart"/>
            <w:r>
              <w:t>Асмолова</w:t>
            </w:r>
            <w:proofErr w:type="spellEnd"/>
            <w:r>
              <w:t xml:space="preserve">. – М. Просвещение, 2010.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spacing w:line="288" w:lineRule="auto"/>
              <w:ind w:firstLine="709"/>
              <w:jc w:val="both"/>
            </w:pPr>
            <w:r>
              <w:t xml:space="preserve">Алексеева Л.Л., </w:t>
            </w:r>
            <w:proofErr w:type="spellStart"/>
            <w:r>
              <w:t>Анащенкова</w:t>
            </w:r>
            <w:proofErr w:type="spellEnd"/>
            <w:r>
              <w:t xml:space="preserve"> С.В.  Планируемые результаты начального общего образования. (Стандарты второго поколения) – М.: </w:t>
            </w:r>
            <w:r>
              <w:lastRenderedPageBreak/>
              <w:t xml:space="preserve">Просвещение, 2010. – 120 с. </w:t>
            </w:r>
            <w:r>
              <w:rPr>
                <w:bCs/>
              </w:rPr>
              <w:t xml:space="preserve">Гриф </w:t>
            </w:r>
            <w:proofErr w:type="spellStart"/>
            <w:r>
              <w:rPr>
                <w:bCs/>
              </w:rPr>
              <w:t>Минобр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lastRenderedPageBreak/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lastRenderedPageBreak/>
              <w:t>14.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pStyle w:val="a4"/>
              <w:spacing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>ПриПримерная</w:t>
            </w:r>
            <w:proofErr w:type="spellEnd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 xml:space="preserve"> ООП НОО. </w:t>
            </w:r>
            <w:r w:rsidRPr="00830D3D">
              <w:rPr>
                <w:rFonts w:ascii="Times New Roman" w:hAnsi="Times New Roman" w:cs="Times New Roman"/>
                <w:sz w:val="24"/>
                <w:szCs w:val="24"/>
              </w:rPr>
              <w:sym w:font="Symbol" w:char="005B"/>
            </w:r>
            <w:r w:rsidRPr="00830D3D">
              <w:rPr>
                <w:rFonts w:ascii="Times New Roman" w:hAnsi="Times New Roman" w:cs="Times New Roman"/>
                <w:sz w:val="24"/>
                <w:szCs w:val="24"/>
              </w:rPr>
              <w:t>сост. Е. С. Савинов</w:t>
            </w:r>
            <w:r w:rsidRPr="00830D3D">
              <w:rPr>
                <w:rFonts w:ascii="Times New Roman" w:hAnsi="Times New Roman" w:cs="Times New Roman"/>
                <w:sz w:val="24"/>
                <w:szCs w:val="24"/>
              </w:rPr>
              <w:sym w:font="Symbol" w:char="005D"/>
            </w:r>
            <w:r w:rsidRPr="00830D3D">
              <w:rPr>
                <w:rFonts w:ascii="Times New Roman" w:hAnsi="Times New Roman" w:cs="Times New Roman"/>
                <w:sz w:val="24"/>
                <w:szCs w:val="24"/>
              </w:rPr>
              <w:t xml:space="preserve">.- 4-е изд., </w:t>
            </w:r>
            <w:proofErr w:type="spellStart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30D3D">
              <w:rPr>
                <w:rFonts w:ascii="Times New Roman" w:hAnsi="Times New Roman" w:cs="Times New Roman"/>
                <w:sz w:val="24"/>
                <w:szCs w:val="24"/>
              </w:rPr>
              <w:t xml:space="preserve">. : Просвещение, 2012.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spacing w:line="288" w:lineRule="auto"/>
              <w:jc w:val="both"/>
            </w:pPr>
            <w:r>
              <w:t xml:space="preserve">Оценка результатов начального образования в условиях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подхода: методическое пособие для учителей начальных классов / под общей редакцией Н.В. </w:t>
            </w:r>
            <w:proofErr w:type="spellStart"/>
            <w:r>
              <w:t>Калининой</w:t>
            </w:r>
            <w:proofErr w:type="spellEnd"/>
            <w:r>
              <w:t xml:space="preserve">. – Ульяновск: УИПКПРО, 2009.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16.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Начальная школа. Требования стандартов второго поколения к урокам и внеурочной деятельности / С.П. Казачкова, М.С. Умнова. – М.: Планета, 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  <w:tr w:rsidR="007F421B" w:rsidTr="007F421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17.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Организация методической работы в условиях внедрения стандарта второго поколения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ед</w:t>
            </w:r>
            <w:proofErr w:type="spellEnd"/>
            <w:r>
              <w:t xml:space="preserve">. проф. Р.Г. </w:t>
            </w:r>
            <w:proofErr w:type="spellStart"/>
            <w:r>
              <w:t>Чураковой</w:t>
            </w:r>
            <w:proofErr w:type="spellEnd"/>
            <w:r>
              <w:t xml:space="preserve">. – М.: </w:t>
            </w:r>
            <w:proofErr w:type="spellStart"/>
            <w:r>
              <w:t>Академкнига</w:t>
            </w:r>
            <w:proofErr w:type="spellEnd"/>
            <w:r>
              <w:t>/Учебник, 2013.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2 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Методические пособия, дидактический материал</w:t>
      </w:r>
    </w:p>
    <w:p w:rsidR="007F421B" w:rsidRDefault="007F421B" w:rsidP="007F421B">
      <w:pPr>
        <w:jc w:val="both"/>
        <w:rPr>
          <w:b/>
          <w:sz w:val="28"/>
          <w:szCs w:val="28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1794"/>
        <w:gridCol w:w="3212"/>
        <w:gridCol w:w="1880"/>
        <w:gridCol w:w="1888"/>
      </w:tblGrid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Методическое пособие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Фонетическая зарядка в уроке иностранного языка.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1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Методическое пособие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 xml:space="preserve">Перевод прямой речи в </w:t>
            </w:r>
            <w:proofErr w:type="gramStart"/>
            <w:r w:rsidRPr="00830D3D">
              <w:t>косвенную</w:t>
            </w:r>
            <w:proofErr w:type="gramEnd"/>
            <w:r w:rsidRPr="00830D3D"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1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Методическое пособие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 xml:space="preserve">Творчество Алана Александра </w:t>
            </w:r>
            <w:proofErr w:type="spellStart"/>
            <w:r w:rsidRPr="00830D3D">
              <w:t>Милна</w:t>
            </w:r>
            <w:proofErr w:type="spellEnd"/>
            <w:r w:rsidRPr="00830D3D"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1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Методическое пособие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Опорные таблицы и схемы для развития языковой компетенции студента.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5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Методическое пособие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Освоение времён настоящее простое и Настоящее длительное в ходе изучения тем «Моя семья», «Распорядок дня».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5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Дидактический материал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Технологические карты уроков практической грамматики.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center"/>
            </w:pPr>
            <w:r w:rsidRPr="00830D3D">
              <w:t>7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</w:pPr>
            <w:r>
              <w:t>Дидактический материал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 xml:space="preserve">Материал для оформления стендов по творчеству Б.Шоу, А.А. </w:t>
            </w:r>
            <w:proofErr w:type="spellStart"/>
            <w:r w:rsidRPr="00830D3D">
              <w:t>Милна</w:t>
            </w:r>
            <w:proofErr w:type="spellEnd"/>
            <w:r w:rsidRPr="00830D3D">
              <w:t>, О. Уайльда.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 xml:space="preserve">Дидактический </w:t>
            </w:r>
            <w:r>
              <w:lastRenderedPageBreak/>
              <w:t>материал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lastRenderedPageBreak/>
              <w:t xml:space="preserve">Материал для оформления </w:t>
            </w:r>
            <w:r w:rsidRPr="00830D3D">
              <w:lastRenderedPageBreak/>
              <w:t>стенда по практической грамматике «Грамматика в картинках. Модальные глаголы».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Дидактический материал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Праздники Великобритании.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t>Дидактический материал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Праздники США.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Технические средства обучения</w:t>
      </w:r>
    </w:p>
    <w:p w:rsidR="007F421B" w:rsidRDefault="007F421B" w:rsidP="007F421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1808"/>
        <w:gridCol w:w="3171"/>
        <w:gridCol w:w="1879"/>
        <w:gridCol w:w="1887"/>
      </w:tblGrid>
      <w:tr w:rsidR="007F421B" w:rsidTr="007F421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F421B" w:rsidTr="007F421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Учебно-методические комплекты по разделам и темам</w:t>
      </w:r>
    </w:p>
    <w:p w:rsidR="007F421B" w:rsidRDefault="007F421B" w:rsidP="007F421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1"/>
        <w:gridCol w:w="3191"/>
      </w:tblGrid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язык: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1.Рабочая программа.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КИМ.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с методикой преподавания:</w:t>
            </w:r>
          </w:p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1.Рабочая программа МДК 01.12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421B">
              <w:rPr>
                <w:sz w:val="28"/>
                <w:szCs w:val="28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 прикладные аспекты методической работы учителя начальных классов:</w:t>
            </w:r>
          </w:p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УМК </w:t>
            </w:r>
            <w:r w:rsidR="007F421B">
              <w:rPr>
                <w:sz w:val="28"/>
                <w:szCs w:val="28"/>
              </w:rPr>
              <w:t>модуля ПМ 04.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Комплект контрольно-оценочных средств по разделам и темам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620"/>
        <w:gridCol w:w="3294"/>
        <w:gridCol w:w="1914"/>
        <w:gridCol w:w="1915"/>
      </w:tblGrid>
      <w:tr w:rsidR="007F421B" w:rsidTr="007F421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F421B" w:rsidTr="007F421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КИМ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Иностранный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both"/>
            </w:pPr>
          </w:p>
        </w:tc>
      </w:tr>
      <w:tr w:rsidR="007F421B" w:rsidTr="007F421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7F421B">
            <w:pPr>
              <w:jc w:val="both"/>
            </w:pPr>
            <w:r w:rsidRPr="00830D3D">
              <w:t>КОС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Pr="00830D3D" w:rsidRDefault="00830D3D">
            <w:pPr>
              <w:jc w:val="both"/>
            </w:pPr>
            <w:r w:rsidRPr="00830D3D">
              <w:t xml:space="preserve">Теоретические и прикладные аспекты </w:t>
            </w:r>
            <w:proofErr w:type="spellStart"/>
            <w:r w:rsidRPr="00830D3D">
              <w:t>методтческой</w:t>
            </w:r>
            <w:proofErr w:type="spellEnd"/>
            <w:r w:rsidRPr="00830D3D">
              <w:t xml:space="preserve"> работы учителя начальных классов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Pr="00830D3D" w:rsidRDefault="007F421B">
            <w:pPr>
              <w:jc w:val="both"/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Оборудование кабинета</w:t>
      </w:r>
    </w:p>
    <w:p w:rsidR="007F421B" w:rsidRDefault="007F421B" w:rsidP="007F42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1"/>
        <w:gridCol w:w="3191"/>
      </w:tblGrid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стол.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стул.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421B">
              <w:rPr>
                <w:sz w:val="28"/>
                <w:szCs w:val="28"/>
              </w:rPr>
              <w:t xml:space="preserve"> шт.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421B">
              <w:rPr>
                <w:sz w:val="28"/>
                <w:szCs w:val="28"/>
              </w:rPr>
              <w:t xml:space="preserve"> шт.</w:t>
            </w:r>
          </w:p>
        </w:tc>
      </w:tr>
      <w:tr w:rsidR="007F421B" w:rsidTr="007F42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sz w:val="28"/>
          <w:szCs w:val="28"/>
        </w:rPr>
      </w:pPr>
    </w:p>
    <w:p w:rsidR="007F421B" w:rsidRDefault="007F421B" w:rsidP="007F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П</w:t>
      </w:r>
      <w:r w:rsidR="00830D3D">
        <w:rPr>
          <w:b/>
          <w:sz w:val="28"/>
          <w:szCs w:val="28"/>
        </w:rPr>
        <w:t>лан работы кабинета № 40 на 2016 – 2017</w:t>
      </w:r>
      <w:r>
        <w:rPr>
          <w:b/>
          <w:sz w:val="28"/>
          <w:szCs w:val="28"/>
        </w:rPr>
        <w:t xml:space="preserve"> учебный год</w:t>
      </w:r>
    </w:p>
    <w:p w:rsidR="007F421B" w:rsidRDefault="007F421B" w:rsidP="007F42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777"/>
        <w:gridCol w:w="2393"/>
        <w:gridCol w:w="2393"/>
      </w:tblGrid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Что планируется сделать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F421B" w:rsidTr="007F421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b/>
              </w:rPr>
            </w:pPr>
            <w:r>
              <w:rPr>
                <w:b/>
              </w:rPr>
              <w:t>1. Организационная деятельность</w:t>
            </w: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стены грамматическими таблицами.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Сентябрь 201</w:t>
            </w:r>
            <w:r w:rsidR="00830D3D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b/>
              </w:rPr>
            </w:pPr>
            <w:r>
              <w:rPr>
                <w:b/>
              </w:rPr>
              <w:t>2. Учебно-методическая деятельность</w:t>
            </w: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написанию КР.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исследовательской деятельности.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КОС к МДК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01. 12. Английский язык  с методикой преподавания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лекций, комплекта практических работ по разделу МДК 01.12. Методика преподавания иностранного языка.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КИМ по дисциплине Иностранный язык (темы 2.12 – 2.16).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421B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КОС для ПМ 04.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семестр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421B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исследовательской деятельности (КР, ВКР).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 w:rsidP="0083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мероприятия для литературной гостиной по творчеству А. </w:t>
            </w:r>
            <w:proofErr w:type="spellStart"/>
            <w:r>
              <w:rPr>
                <w:sz w:val="28"/>
                <w:szCs w:val="28"/>
              </w:rPr>
              <w:t>Милна</w:t>
            </w:r>
            <w:proofErr w:type="spellEnd"/>
            <w:r>
              <w:rPr>
                <w:sz w:val="28"/>
                <w:szCs w:val="28"/>
              </w:rPr>
              <w:t xml:space="preserve"> и Л. Кэрролла.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 w:rsidP="0083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студентов к конкурсу «Молодые профессионалы».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 w:rsidP="00830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 w:rsidP="00830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  <w:tr w:rsidR="007F421B" w:rsidTr="007F421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b/>
              </w:rPr>
            </w:pPr>
            <w:r>
              <w:rPr>
                <w:b/>
              </w:rPr>
              <w:t xml:space="preserve">3. Соблюдение санитарных норм и техники безопасности </w:t>
            </w: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830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7F421B" w:rsidTr="007F421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1B" w:rsidRDefault="007F42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21B" w:rsidRDefault="007F421B" w:rsidP="007F421B">
      <w:pPr>
        <w:jc w:val="both"/>
        <w:rPr>
          <w:sz w:val="28"/>
          <w:szCs w:val="28"/>
        </w:rPr>
      </w:pPr>
    </w:p>
    <w:p w:rsidR="007D34B5" w:rsidRDefault="007D34B5"/>
    <w:sectPr w:rsidR="007D34B5" w:rsidSect="007D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F421B"/>
    <w:rsid w:val="001C3D45"/>
    <w:rsid w:val="00366C10"/>
    <w:rsid w:val="003F4F1D"/>
    <w:rsid w:val="00524737"/>
    <w:rsid w:val="0056491E"/>
    <w:rsid w:val="007C7A7A"/>
    <w:rsid w:val="007D34B5"/>
    <w:rsid w:val="007F421B"/>
    <w:rsid w:val="00830D3D"/>
    <w:rsid w:val="00E9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21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_основной Знак"/>
    <w:basedOn w:val="a0"/>
    <w:link w:val="a4"/>
    <w:locked/>
    <w:rsid w:val="007F421B"/>
    <w:rPr>
      <w:rFonts w:ascii="Arial" w:hAnsi="Arial" w:cs="Arial"/>
      <w:sz w:val="28"/>
    </w:rPr>
  </w:style>
  <w:style w:type="paragraph" w:customStyle="1" w:styleId="a4">
    <w:name w:val="А_основной"/>
    <w:basedOn w:val="a"/>
    <w:link w:val="a3"/>
    <w:qFormat/>
    <w:rsid w:val="007F421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2017-01-20T04:05:00Z</dcterms:created>
  <dcterms:modified xsi:type="dcterms:W3CDTF">2017-06-28T07:34:00Z</dcterms:modified>
</cp:coreProperties>
</file>